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975" w:rsidRDefault="000A3ECA"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</w:rPr>
        <w:drawing>
          <wp:inline distT="0" distB="0" distL="0" distR="0" wp14:anchorId="46CB913B" wp14:editId="0A8F5942">
            <wp:extent cx="6858000" cy="1442720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44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60E4" w:rsidRPr="004216C5" w:rsidRDefault="000A3ECA" w:rsidP="006560E4">
      <w:pPr>
        <w:spacing w:after="0" w:line="240" w:lineRule="auto"/>
        <w:rPr>
          <w:rFonts w:eastAsia="Calibri"/>
          <w:sz w:val="40"/>
          <w:szCs w:val="40"/>
        </w:rPr>
      </w:pPr>
      <w:r w:rsidRPr="00125451">
        <w:rPr>
          <w:rStyle w:val="heading10"/>
          <w:color w:val="auto"/>
          <w:sz w:val="48"/>
          <w:szCs w:val="48"/>
        </w:rPr>
        <w:t>#4 Settlement Policies and Procedures</w:t>
      </w:r>
    </w:p>
    <w:p w:rsidR="0053342F" w:rsidRDefault="0053342F" w:rsidP="0053342F">
      <w:pPr>
        <w:jc w:val="center"/>
        <w:rPr>
          <w:rFonts w:asciiTheme="majorHAnsi" w:hAnsiTheme="majorHAnsi" w:cs="Arial"/>
          <w:b/>
          <w:color w:val="548DD4" w:themeColor="text2" w:themeTint="99"/>
          <w:sz w:val="28"/>
          <w:szCs w:val="28"/>
          <w:u w:val="single"/>
        </w:rPr>
      </w:pPr>
    </w:p>
    <w:p w:rsidR="0053342F" w:rsidRDefault="0053342F">
      <w:pPr>
        <w:rPr>
          <w:rStyle w:val="subheading1"/>
          <w:color w:val="auto"/>
        </w:rPr>
      </w:pPr>
    </w:p>
    <w:p w:rsidR="0053342F" w:rsidRPr="005C0CA7" w:rsidRDefault="0053342F" w:rsidP="0053342F">
      <w:pPr>
        <w:spacing w:after="0" w:line="300" w:lineRule="auto"/>
        <w:jc w:val="center"/>
        <w:rPr>
          <w:rFonts w:asciiTheme="majorHAnsi" w:hAnsiTheme="majorHAnsi" w:cs="Arial"/>
          <w:b/>
          <w:color w:val="548DD4" w:themeColor="text2" w:themeTint="99"/>
          <w:sz w:val="28"/>
          <w:szCs w:val="28"/>
          <w:u w:val="single"/>
        </w:rPr>
      </w:pPr>
      <w:r w:rsidRPr="005C0CA7">
        <w:rPr>
          <w:rFonts w:asciiTheme="majorHAnsi" w:hAnsiTheme="majorHAnsi" w:cs="Arial"/>
          <w:b/>
          <w:color w:val="548DD4" w:themeColor="text2" w:themeTint="99"/>
          <w:sz w:val="28"/>
          <w:szCs w:val="28"/>
          <w:u w:val="single"/>
        </w:rPr>
        <w:t>SAMPLE WRITTEN POLICY:  Settlement Policies &amp; Procedures - Pricing Procedure</w:t>
      </w:r>
    </w:p>
    <w:p w:rsidR="0053342F" w:rsidRPr="00055803" w:rsidRDefault="0053342F" w:rsidP="0053342F">
      <w:pPr>
        <w:spacing w:after="0" w:line="240" w:lineRule="auto"/>
        <w:jc w:val="center"/>
        <w:rPr>
          <w:rFonts w:ascii="Arial" w:hAnsi="Arial" w:cs="Arial"/>
        </w:rPr>
      </w:pPr>
    </w:p>
    <w:p w:rsidR="0053342F" w:rsidRPr="00055803" w:rsidRDefault="0053342F" w:rsidP="0053342F">
      <w:pPr>
        <w:pStyle w:val="ListParagraph"/>
        <w:numPr>
          <w:ilvl w:val="0"/>
          <w:numId w:val="24"/>
        </w:numPr>
        <w:spacing w:before="0" w:after="0"/>
        <w:rPr>
          <w:rFonts w:ascii="Arial" w:hAnsi="Arial" w:cs="Arial"/>
          <w:u w:val="single"/>
        </w:rPr>
      </w:pPr>
      <w:r w:rsidRPr="00055803">
        <w:rPr>
          <w:rFonts w:ascii="Arial" w:hAnsi="Arial" w:cs="Arial"/>
        </w:rPr>
        <w:t>When rate change bulletins are issued according to the North Carolina Title Insurance Rating Bureau, the software provider (</w:t>
      </w:r>
      <w:proofErr w:type="spellStart"/>
      <w:r w:rsidRPr="00055803">
        <w:rPr>
          <w:rFonts w:ascii="Arial" w:hAnsi="Arial" w:cs="Arial"/>
        </w:rPr>
        <w:t>Softpro</w:t>
      </w:r>
      <w:proofErr w:type="spellEnd"/>
      <w:r w:rsidRPr="00055803">
        <w:rPr>
          <w:rFonts w:ascii="Arial" w:hAnsi="Arial" w:cs="Arial"/>
        </w:rPr>
        <w:t xml:space="preserve"> Corp., </w:t>
      </w:r>
      <w:proofErr w:type="spellStart"/>
      <w:r w:rsidRPr="00055803">
        <w:rPr>
          <w:rFonts w:ascii="Arial" w:hAnsi="Arial" w:cs="Arial"/>
        </w:rPr>
        <w:t>Ramquest</w:t>
      </w:r>
      <w:proofErr w:type="spellEnd"/>
      <w:proofErr w:type="gramStart"/>
      <w:r w:rsidRPr="00055803">
        <w:rPr>
          <w:rFonts w:ascii="Arial" w:hAnsi="Arial" w:cs="Arial"/>
        </w:rPr>
        <w:t>,  etc</w:t>
      </w:r>
      <w:proofErr w:type="gramEnd"/>
      <w:r w:rsidRPr="00055803">
        <w:rPr>
          <w:rFonts w:ascii="Arial" w:hAnsi="Arial" w:cs="Arial"/>
        </w:rPr>
        <w:t>.) is contacted to confirm that they have been notified by the underwriter and will have the proper updates made to the software.  Updates will be downloaded timely.</w:t>
      </w:r>
    </w:p>
    <w:p w:rsidR="0053342F" w:rsidRPr="00055803" w:rsidRDefault="0053342F" w:rsidP="0053342F">
      <w:pPr>
        <w:pStyle w:val="ListParagraph"/>
        <w:numPr>
          <w:ilvl w:val="0"/>
          <w:numId w:val="24"/>
        </w:numPr>
        <w:spacing w:before="0" w:after="0"/>
        <w:rPr>
          <w:rFonts w:ascii="Arial" w:hAnsi="Arial" w:cs="Arial"/>
          <w:u w:val="single"/>
        </w:rPr>
      </w:pPr>
      <w:r w:rsidRPr="00055803">
        <w:rPr>
          <w:rFonts w:ascii="Arial" w:hAnsi="Arial" w:cs="Arial"/>
        </w:rPr>
        <w:t>On each title order, commitment invoices are reviewed to assure correct fees are being charged for policy premiums, state specific fees, and endorsements.</w:t>
      </w:r>
    </w:p>
    <w:p w:rsidR="0053342F" w:rsidRPr="00055803" w:rsidRDefault="0053342F" w:rsidP="0053342F">
      <w:pPr>
        <w:pStyle w:val="ListParagraph"/>
        <w:numPr>
          <w:ilvl w:val="0"/>
          <w:numId w:val="24"/>
        </w:numPr>
        <w:spacing w:before="0" w:after="0"/>
        <w:rPr>
          <w:rFonts w:ascii="Arial" w:hAnsi="Arial" w:cs="Arial"/>
          <w:u w:val="single"/>
        </w:rPr>
      </w:pPr>
      <w:r w:rsidRPr="00055803">
        <w:rPr>
          <w:rFonts w:ascii="Arial" w:hAnsi="Arial" w:cs="Arial"/>
        </w:rPr>
        <w:t>Applicable rate discounts, such as Simultaneous Issue and Refinance Rates are calculated and charged when appropriate.</w:t>
      </w:r>
    </w:p>
    <w:p w:rsidR="0053342F" w:rsidRPr="00055803" w:rsidRDefault="0053342F" w:rsidP="0053342F">
      <w:pPr>
        <w:pStyle w:val="ListParagraph"/>
        <w:numPr>
          <w:ilvl w:val="0"/>
          <w:numId w:val="24"/>
        </w:numPr>
        <w:spacing w:before="0" w:after="0"/>
        <w:rPr>
          <w:rFonts w:ascii="Arial" w:hAnsi="Arial" w:cs="Arial"/>
        </w:rPr>
      </w:pPr>
      <w:r w:rsidRPr="00055803">
        <w:rPr>
          <w:rFonts w:ascii="Arial" w:hAnsi="Arial" w:cs="Arial"/>
        </w:rPr>
        <w:t>A written record of all rate calculations is kept in the file.</w:t>
      </w:r>
    </w:p>
    <w:p w:rsidR="0053342F" w:rsidRPr="007249EE" w:rsidRDefault="0053342F" w:rsidP="0053342F">
      <w:pPr>
        <w:pStyle w:val="ListParagraph"/>
        <w:spacing w:after="0" w:line="300" w:lineRule="auto"/>
        <w:ind w:left="1080"/>
        <w:rPr>
          <w:rFonts w:ascii="Arial" w:hAnsi="Arial" w:cs="Arial"/>
        </w:rPr>
      </w:pPr>
      <w:bookmarkStart w:id="0" w:name="_GoBack"/>
      <w:bookmarkEnd w:id="0"/>
    </w:p>
    <w:sectPr w:rsidR="0053342F" w:rsidRPr="007249EE" w:rsidSect="000A3EC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D3E8B"/>
    <w:multiLevelType w:val="hybridMultilevel"/>
    <w:tmpl w:val="5714327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3F6199F"/>
    <w:multiLevelType w:val="hybridMultilevel"/>
    <w:tmpl w:val="624A2BE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4BC2C25"/>
    <w:multiLevelType w:val="hybridMultilevel"/>
    <w:tmpl w:val="7AB86D3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685254E"/>
    <w:multiLevelType w:val="hybridMultilevel"/>
    <w:tmpl w:val="CC7406E4"/>
    <w:lvl w:ilvl="0" w:tplc="04090001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4">
    <w:nsid w:val="173B73BF"/>
    <w:multiLevelType w:val="hybridMultilevel"/>
    <w:tmpl w:val="5E52DA2C"/>
    <w:lvl w:ilvl="0" w:tplc="0409000F">
      <w:start w:val="1"/>
      <w:numFmt w:val="decimal"/>
      <w:lvlText w:val="%1."/>
      <w:lvlJc w:val="left"/>
      <w:pPr>
        <w:ind w:left="396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E5F698D"/>
    <w:multiLevelType w:val="hybridMultilevel"/>
    <w:tmpl w:val="2896740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22CF25B5"/>
    <w:multiLevelType w:val="hybridMultilevel"/>
    <w:tmpl w:val="E4BEF3F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>
    <w:nsid w:val="263B619B"/>
    <w:multiLevelType w:val="hybridMultilevel"/>
    <w:tmpl w:val="828C943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264B56D3"/>
    <w:multiLevelType w:val="hybridMultilevel"/>
    <w:tmpl w:val="5FA220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70654B4"/>
    <w:multiLevelType w:val="hybridMultilevel"/>
    <w:tmpl w:val="847E5DEC"/>
    <w:lvl w:ilvl="0" w:tplc="C010C7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BC13B58"/>
    <w:multiLevelType w:val="hybridMultilevel"/>
    <w:tmpl w:val="A07093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BFF0669"/>
    <w:multiLevelType w:val="hybridMultilevel"/>
    <w:tmpl w:val="25D4B7B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2C904A10"/>
    <w:multiLevelType w:val="hybridMultilevel"/>
    <w:tmpl w:val="16A0506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357A3C6F"/>
    <w:multiLevelType w:val="hybridMultilevel"/>
    <w:tmpl w:val="53CAF09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6C42AA9"/>
    <w:multiLevelType w:val="hybridMultilevel"/>
    <w:tmpl w:val="D5CC9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BF2C06"/>
    <w:multiLevelType w:val="hybridMultilevel"/>
    <w:tmpl w:val="5934B5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70074B"/>
    <w:multiLevelType w:val="hybridMultilevel"/>
    <w:tmpl w:val="C9569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F4295A"/>
    <w:multiLevelType w:val="hybridMultilevel"/>
    <w:tmpl w:val="A18ADC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EA96831"/>
    <w:multiLevelType w:val="hybridMultilevel"/>
    <w:tmpl w:val="F7A8A7C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51DE786B"/>
    <w:multiLevelType w:val="hybridMultilevel"/>
    <w:tmpl w:val="DAAEDF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3EA7BC5"/>
    <w:multiLevelType w:val="hybridMultilevel"/>
    <w:tmpl w:val="6602DD50"/>
    <w:lvl w:ilvl="0" w:tplc="04090001">
      <w:start w:val="1"/>
      <w:numFmt w:val="bullet"/>
      <w:lvlText w:val=""/>
      <w:lvlJc w:val="left"/>
      <w:pPr>
        <w:ind w:left="-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-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</w:abstractNum>
  <w:abstractNum w:abstractNumId="21">
    <w:nsid w:val="59E56839"/>
    <w:multiLevelType w:val="hybridMultilevel"/>
    <w:tmpl w:val="7DE63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5C1B61"/>
    <w:multiLevelType w:val="hybridMultilevel"/>
    <w:tmpl w:val="0D0AB8B4"/>
    <w:lvl w:ilvl="0" w:tplc="3782FEFE">
      <w:numFmt w:val="bullet"/>
      <w:lvlText w:val="•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CF0D0A"/>
    <w:multiLevelType w:val="hybridMultilevel"/>
    <w:tmpl w:val="BD32D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480647"/>
    <w:multiLevelType w:val="hybridMultilevel"/>
    <w:tmpl w:val="25F45A1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10"/>
  </w:num>
  <w:num w:numId="4">
    <w:abstractNumId w:val="21"/>
  </w:num>
  <w:num w:numId="5">
    <w:abstractNumId w:val="8"/>
  </w:num>
  <w:num w:numId="6">
    <w:abstractNumId w:val="19"/>
  </w:num>
  <w:num w:numId="7">
    <w:abstractNumId w:val="17"/>
  </w:num>
  <w:num w:numId="8">
    <w:abstractNumId w:val="22"/>
  </w:num>
  <w:num w:numId="9">
    <w:abstractNumId w:val="23"/>
  </w:num>
  <w:num w:numId="10">
    <w:abstractNumId w:val="3"/>
  </w:num>
  <w:num w:numId="11">
    <w:abstractNumId w:val="4"/>
  </w:num>
  <w:num w:numId="12">
    <w:abstractNumId w:val="15"/>
  </w:num>
  <w:num w:numId="13">
    <w:abstractNumId w:val="2"/>
  </w:num>
  <w:num w:numId="14">
    <w:abstractNumId w:val="11"/>
  </w:num>
  <w:num w:numId="15">
    <w:abstractNumId w:val="6"/>
  </w:num>
  <w:num w:numId="16">
    <w:abstractNumId w:val="12"/>
  </w:num>
  <w:num w:numId="17">
    <w:abstractNumId w:val="20"/>
  </w:num>
  <w:num w:numId="18">
    <w:abstractNumId w:val="5"/>
  </w:num>
  <w:num w:numId="19">
    <w:abstractNumId w:val="7"/>
  </w:num>
  <w:num w:numId="20">
    <w:abstractNumId w:val="0"/>
  </w:num>
  <w:num w:numId="21">
    <w:abstractNumId w:val="1"/>
  </w:num>
  <w:num w:numId="22">
    <w:abstractNumId w:val="24"/>
  </w:num>
  <w:num w:numId="23">
    <w:abstractNumId w:val="18"/>
  </w:num>
  <w:num w:numId="24">
    <w:abstractNumId w:val="9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ECA"/>
    <w:rsid w:val="000054C0"/>
    <w:rsid w:val="000058E2"/>
    <w:rsid w:val="00026067"/>
    <w:rsid w:val="00026EF4"/>
    <w:rsid w:val="000324AB"/>
    <w:rsid w:val="00033C18"/>
    <w:rsid w:val="0004056E"/>
    <w:rsid w:val="00044BF9"/>
    <w:rsid w:val="000451B6"/>
    <w:rsid w:val="0005019D"/>
    <w:rsid w:val="000622D7"/>
    <w:rsid w:val="00067131"/>
    <w:rsid w:val="00076E69"/>
    <w:rsid w:val="00080312"/>
    <w:rsid w:val="0008076B"/>
    <w:rsid w:val="000849E6"/>
    <w:rsid w:val="00095DD1"/>
    <w:rsid w:val="000A3ECA"/>
    <w:rsid w:val="000A617B"/>
    <w:rsid w:val="000B1DD1"/>
    <w:rsid w:val="000D1332"/>
    <w:rsid w:val="000E178E"/>
    <w:rsid w:val="000E1E9C"/>
    <w:rsid w:val="000E2AD7"/>
    <w:rsid w:val="000E7C64"/>
    <w:rsid w:val="000F0203"/>
    <w:rsid w:val="000F34EC"/>
    <w:rsid w:val="000F57CC"/>
    <w:rsid w:val="0010008A"/>
    <w:rsid w:val="00102E82"/>
    <w:rsid w:val="00113F33"/>
    <w:rsid w:val="00114F64"/>
    <w:rsid w:val="0012371D"/>
    <w:rsid w:val="00125451"/>
    <w:rsid w:val="00126873"/>
    <w:rsid w:val="00132C7E"/>
    <w:rsid w:val="0013533A"/>
    <w:rsid w:val="00136FE5"/>
    <w:rsid w:val="0016013F"/>
    <w:rsid w:val="001718E4"/>
    <w:rsid w:val="0017410D"/>
    <w:rsid w:val="00176818"/>
    <w:rsid w:val="0018007A"/>
    <w:rsid w:val="00181097"/>
    <w:rsid w:val="00191E29"/>
    <w:rsid w:val="001B3BB3"/>
    <w:rsid w:val="001C15B4"/>
    <w:rsid w:val="001C2B16"/>
    <w:rsid w:val="001C465A"/>
    <w:rsid w:val="001C6347"/>
    <w:rsid w:val="001C6D1A"/>
    <w:rsid w:val="001D5421"/>
    <w:rsid w:val="001E028A"/>
    <w:rsid w:val="001E491D"/>
    <w:rsid w:val="001F5202"/>
    <w:rsid w:val="001F6960"/>
    <w:rsid w:val="002115AE"/>
    <w:rsid w:val="002115BA"/>
    <w:rsid w:val="00217772"/>
    <w:rsid w:val="00221C4A"/>
    <w:rsid w:val="00224E29"/>
    <w:rsid w:val="00227294"/>
    <w:rsid w:val="00227A62"/>
    <w:rsid w:val="00230487"/>
    <w:rsid w:val="00244C9F"/>
    <w:rsid w:val="002472C9"/>
    <w:rsid w:val="00253BEB"/>
    <w:rsid w:val="00272EC0"/>
    <w:rsid w:val="002765D0"/>
    <w:rsid w:val="00276B30"/>
    <w:rsid w:val="00290268"/>
    <w:rsid w:val="00293E50"/>
    <w:rsid w:val="002D001F"/>
    <w:rsid w:val="002D116D"/>
    <w:rsid w:val="002D71F9"/>
    <w:rsid w:val="002D7DF7"/>
    <w:rsid w:val="002E068C"/>
    <w:rsid w:val="002E6D80"/>
    <w:rsid w:val="002F5C99"/>
    <w:rsid w:val="0030036C"/>
    <w:rsid w:val="003014A3"/>
    <w:rsid w:val="003038F2"/>
    <w:rsid w:val="003044CC"/>
    <w:rsid w:val="0030455B"/>
    <w:rsid w:val="003169B4"/>
    <w:rsid w:val="0031757A"/>
    <w:rsid w:val="00317804"/>
    <w:rsid w:val="00323315"/>
    <w:rsid w:val="003254EC"/>
    <w:rsid w:val="003325FF"/>
    <w:rsid w:val="003361DD"/>
    <w:rsid w:val="0034240E"/>
    <w:rsid w:val="00347E64"/>
    <w:rsid w:val="00355461"/>
    <w:rsid w:val="00361150"/>
    <w:rsid w:val="00366D47"/>
    <w:rsid w:val="0037190B"/>
    <w:rsid w:val="00374502"/>
    <w:rsid w:val="00380DCA"/>
    <w:rsid w:val="00384173"/>
    <w:rsid w:val="00386131"/>
    <w:rsid w:val="003A0B59"/>
    <w:rsid w:val="003A2AE7"/>
    <w:rsid w:val="003A4E65"/>
    <w:rsid w:val="003C303E"/>
    <w:rsid w:val="003C326A"/>
    <w:rsid w:val="003C3BAC"/>
    <w:rsid w:val="003D1920"/>
    <w:rsid w:val="003E1750"/>
    <w:rsid w:val="003E383F"/>
    <w:rsid w:val="003E4796"/>
    <w:rsid w:val="00407FCC"/>
    <w:rsid w:val="0041369F"/>
    <w:rsid w:val="004156BB"/>
    <w:rsid w:val="00415F2F"/>
    <w:rsid w:val="00421A1C"/>
    <w:rsid w:val="00465D5E"/>
    <w:rsid w:val="0047080E"/>
    <w:rsid w:val="00475C0A"/>
    <w:rsid w:val="00477E57"/>
    <w:rsid w:val="00483842"/>
    <w:rsid w:val="004876E6"/>
    <w:rsid w:val="00490CEA"/>
    <w:rsid w:val="00492434"/>
    <w:rsid w:val="00496E69"/>
    <w:rsid w:val="004C2E49"/>
    <w:rsid w:val="004C4639"/>
    <w:rsid w:val="004D7F47"/>
    <w:rsid w:val="004E1B65"/>
    <w:rsid w:val="004F626E"/>
    <w:rsid w:val="005137CA"/>
    <w:rsid w:val="00513B82"/>
    <w:rsid w:val="00514837"/>
    <w:rsid w:val="00517376"/>
    <w:rsid w:val="005210DA"/>
    <w:rsid w:val="005238FD"/>
    <w:rsid w:val="00523B4B"/>
    <w:rsid w:val="00524050"/>
    <w:rsid w:val="00532F05"/>
    <w:rsid w:val="0053342F"/>
    <w:rsid w:val="005363D5"/>
    <w:rsid w:val="00537C39"/>
    <w:rsid w:val="00537FCE"/>
    <w:rsid w:val="00540D31"/>
    <w:rsid w:val="005464DF"/>
    <w:rsid w:val="005465A6"/>
    <w:rsid w:val="00562B0F"/>
    <w:rsid w:val="00563D7F"/>
    <w:rsid w:val="00572A3E"/>
    <w:rsid w:val="00596674"/>
    <w:rsid w:val="005C3FEF"/>
    <w:rsid w:val="005C4EB2"/>
    <w:rsid w:val="005C6378"/>
    <w:rsid w:val="005D0A3A"/>
    <w:rsid w:val="005E0FF4"/>
    <w:rsid w:val="005E1329"/>
    <w:rsid w:val="005E1549"/>
    <w:rsid w:val="005E3048"/>
    <w:rsid w:val="005E4813"/>
    <w:rsid w:val="005E63B5"/>
    <w:rsid w:val="005E7CCB"/>
    <w:rsid w:val="005F49CD"/>
    <w:rsid w:val="00601BE9"/>
    <w:rsid w:val="00606464"/>
    <w:rsid w:val="006107A6"/>
    <w:rsid w:val="00610D71"/>
    <w:rsid w:val="00612F7F"/>
    <w:rsid w:val="0063764C"/>
    <w:rsid w:val="00645C67"/>
    <w:rsid w:val="00650711"/>
    <w:rsid w:val="00654696"/>
    <w:rsid w:val="006560E4"/>
    <w:rsid w:val="006563EF"/>
    <w:rsid w:val="0066249A"/>
    <w:rsid w:val="006777B6"/>
    <w:rsid w:val="00682658"/>
    <w:rsid w:val="006916A8"/>
    <w:rsid w:val="006916BC"/>
    <w:rsid w:val="006B459A"/>
    <w:rsid w:val="006B5C96"/>
    <w:rsid w:val="006C3A76"/>
    <w:rsid w:val="006C4B4F"/>
    <w:rsid w:val="006C5C74"/>
    <w:rsid w:val="006D081F"/>
    <w:rsid w:val="006D13ED"/>
    <w:rsid w:val="006D1DB7"/>
    <w:rsid w:val="006E6CA4"/>
    <w:rsid w:val="006F4FC5"/>
    <w:rsid w:val="006F5EBE"/>
    <w:rsid w:val="00706CAF"/>
    <w:rsid w:val="007223B3"/>
    <w:rsid w:val="00723559"/>
    <w:rsid w:val="007303F5"/>
    <w:rsid w:val="0073113B"/>
    <w:rsid w:val="00736F2A"/>
    <w:rsid w:val="00746973"/>
    <w:rsid w:val="007471B1"/>
    <w:rsid w:val="00751DC9"/>
    <w:rsid w:val="007630DE"/>
    <w:rsid w:val="00763B10"/>
    <w:rsid w:val="00771E10"/>
    <w:rsid w:val="007755F7"/>
    <w:rsid w:val="00781038"/>
    <w:rsid w:val="00784B88"/>
    <w:rsid w:val="007934E4"/>
    <w:rsid w:val="007955FB"/>
    <w:rsid w:val="007958BA"/>
    <w:rsid w:val="007C4A72"/>
    <w:rsid w:val="007C5F60"/>
    <w:rsid w:val="007D1BFB"/>
    <w:rsid w:val="007D723E"/>
    <w:rsid w:val="007E0A14"/>
    <w:rsid w:val="007E483E"/>
    <w:rsid w:val="007E4E20"/>
    <w:rsid w:val="007F643D"/>
    <w:rsid w:val="007F7105"/>
    <w:rsid w:val="00801D66"/>
    <w:rsid w:val="00803C93"/>
    <w:rsid w:val="008065E9"/>
    <w:rsid w:val="008071C2"/>
    <w:rsid w:val="008128E5"/>
    <w:rsid w:val="00813CAE"/>
    <w:rsid w:val="00813F44"/>
    <w:rsid w:val="008433DC"/>
    <w:rsid w:val="008447B4"/>
    <w:rsid w:val="0085342A"/>
    <w:rsid w:val="00867D2D"/>
    <w:rsid w:val="008748E5"/>
    <w:rsid w:val="00885A64"/>
    <w:rsid w:val="00886880"/>
    <w:rsid w:val="00891FCC"/>
    <w:rsid w:val="0089206E"/>
    <w:rsid w:val="00893755"/>
    <w:rsid w:val="00897C6F"/>
    <w:rsid w:val="008A6BA2"/>
    <w:rsid w:val="008B28AD"/>
    <w:rsid w:val="008C08C9"/>
    <w:rsid w:val="008C1095"/>
    <w:rsid w:val="008D07CE"/>
    <w:rsid w:val="008D70CB"/>
    <w:rsid w:val="008E21A7"/>
    <w:rsid w:val="008E2903"/>
    <w:rsid w:val="00900792"/>
    <w:rsid w:val="00901C64"/>
    <w:rsid w:val="0091055D"/>
    <w:rsid w:val="00914D39"/>
    <w:rsid w:val="00921E5E"/>
    <w:rsid w:val="00923033"/>
    <w:rsid w:val="00924583"/>
    <w:rsid w:val="00933E29"/>
    <w:rsid w:val="00941D0C"/>
    <w:rsid w:val="00945581"/>
    <w:rsid w:val="00962406"/>
    <w:rsid w:val="0096348E"/>
    <w:rsid w:val="009745E2"/>
    <w:rsid w:val="00980238"/>
    <w:rsid w:val="009806C6"/>
    <w:rsid w:val="00985D6E"/>
    <w:rsid w:val="00986E1C"/>
    <w:rsid w:val="00997781"/>
    <w:rsid w:val="009A7129"/>
    <w:rsid w:val="009B5483"/>
    <w:rsid w:val="009B7989"/>
    <w:rsid w:val="009B79E8"/>
    <w:rsid w:val="009C1B99"/>
    <w:rsid w:val="009C1E78"/>
    <w:rsid w:val="009C1FD4"/>
    <w:rsid w:val="009C4DEE"/>
    <w:rsid w:val="009C54A9"/>
    <w:rsid w:val="009E28BE"/>
    <w:rsid w:val="009E5F66"/>
    <w:rsid w:val="009E709B"/>
    <w:rsid w:val="009F146D"/>
    <w:rsid w:val="009F4468"/>
    <w:rsid w:val="00A00347"/>
    <w:rsid w:val="00A011E9"/>
    <w:rsid w:val="00A12603"/>
    <w:rsid w:val="00A16975"/>
    <w:rsid w:val="00A25BE5"/>
    <w:rsid w:val="00A30B5D"/>
    <w:rsid w:val="00A32797"/>
    <w:rsid w:val="00A3440D"/>
    <w:rsid w:val="00A34A89"/>
    <w:rsid w:val="00A359D9"/>
    <w:rsid w:val="00A4391E"/>
    <w:rsid w:val="00A6111A"/>
    <w:rsid w:val="00A616C1"/>
    <w:rsid w:val="00A66CC0"/>
    <w:rsid w:val="00A76A1B"/>
    <w:rsid w:val="00A80425"/>
    <w:rsid w:val="00A8223A"/>
    <w:rsid w:val="00A826F3"/>
    <w:rsid w:val="00A83E4D"/>
    <w:rsid w:val="00A862C3"/>
    <w:rsid w:val="00A872D0"/>
    <w:rsid w:val="00A968C1"/>
    <w:rsid w:val="00AA26DE"/>
    <w:rsid w:val="00AA34E4"/>
    <w:rsid w:val="00AA60E8"/>
    <w:rsid w:val="00AB3158"/>
    <w:rsid w:val="00AB340F"/>
    <w:rsid w:val="00AB4A92"/>
    <w:rsid w:val="00AC1309"/>
    <w:rsid w:val="00AC7F58"/>
    <w:rsid w:val="00AD584F"/>
    <w:rsid w:val="00AD6D77"/>
    <w:rsid w:val="00AE1F11"/>
    <w:rsid w:val="00AE5C09"/>
    <w:rsid w:val="00AF20E7"/>
    <w:rsid w:val="00AF31A8"/>
    <w:rsid w:val="00AF387D"/>
    <w:rsid w:val="00AF4CAF"/>
    <w:rsid w:val="00B04893"/>
    <w:rsid w:val="00B1233B"/>
    <w:rsid w:val="00B22B1D"/>
    <w:rsid w:val="00B265A1"/>
    <w:rsid w:val="00B30F20"/>
    <w:rsid w:val="00B344DC"/>
    <w:rsid w:val="00B35848"/>
    <w:rsid w:val="00B44856"/>
    <w:rsid w:val="00B4532A"/>
    <w:rsid w:val="00B45F93"/>
    <w:rsid w:val="00B64EA9"/>
    <w:rsid w:val="00B73027"/>
    <w:rsid w:val="00B83FD6"/>
    <w:rsid w:val="00B84768"/>
    <w:rsid w:val="00B87769"/>
    <w:rsid w:val="00B9641B"/>
    <w:rsid w:val="00B979E9"/>
    <w:rsid w:val="00BA4200"/>
    <w:rsid w:val="00BA74F2"/>
    <w:rsid w:val="00BB2831"/>
    <w:rsid w:val="00BD02D1"/>
    <w:rsid w:val="00BD2AEF"/>
    <w:rsid w:val="00BD37E9"/>
    <w:rsid w:val="00BD7D3C"/>
    <w:rsid w:val="00BE30B9"/>
    <w:rsid w:val="00BE4383"/>
    <w:rsid w:val="00BE5CB7"/>
    <w:rsid w:val="00BE5EE7"/>
    <w:rsid w:val="00BE7EE3"/>
    <w:rsid w:val="00C104F8"/>
    <w:rsid w:val="00C13959"/>
    <w:rsid w:val="00C14789"/>
    <w:rsid w:val="00C153B3"/>
    <w:rsid w:val="00C228FD"/>
    <w:rsid w:val="00C250A2"/>
    <w:rsid w:val="00C25A19"/>
    <w:rsid w:val="00C35563"/>
    <w:rsid w:val="00C4483D"/>
    <w:rsid w:val="00C45232"/>
    <w:rsid w:val="00C521D8"/>
    <w:rsid w:val="00C529E1"/>
    <w:rsid w:val="00C53509"/>
    <w:rsid w:val="00C762B0"/>
    <w:rsid w:val="00C76A63"/>
    <w:rsid w:val="00C8102E"/>
    <w:rsid w:val="00C838BF"/>
    <w:rsid w:val="00C9079C"/>
    <w:rsid w:val="00C94117"/>
    <w:rsid w:val="00C96FCD"/>
    <w:rsid w:val="00CA174D"/>
    <w:rsid w:val="00CA5C00"/>
    <w:rsid w:val="00CA6F9B"/>
    <w:rsid w:val="00CB52CE"/>
    <w:rsid w:val="00CE572A"/>
    <w:rsid w:val="00CF2869"/>
    <w:rsid w:val="00CF2FC7"/>
    <w:rsid w:val="00D046EF"/>
    <w:rsid w:val="00D056C5"/>
    <w:rsid w:val="00D10772"/>
    <w:rsid w:val="00D108E5"/>
    <w:rsid w:val="00D1160B"/>
    <w:rsid w:val="00D11D53"/>
    <w:rsid w:val="00D404D5"/>
    <w:rsid w:val="00D40726"/>
    <w:rsid w:val="00D40BE6"/>
    <w:rsid w:val="00D4316B"/>
    <w:rsid w:val="00D4327E"/>
    <w:rsid w:val="00D449BE"/>
    <w:rsid w:val="00D50B2C"/>
    <w:rsid w:val="00D56DA3"/>
    <w:rsid w:val="00D7300C"/>
    <w:rsid w:val="00D85F1F"/>
    <w:rsid w:val="00D90609"/>
    <w:rsid w:val="00D92F5F"/>
    <w:rsid w:val="00D9364D"/>
    <w:rsid w:val="00DA005E"/>
    <w:rsid w:val="00DA04B9"/>
    <w:rsid w:val="00DA3C25"/>
    <w:rsid w:val="00DB3C8B"/>
    <w:rsid w:val="00DC15CD"/>
    <w:rsid w:val="00DC434A"/>
    <w:rsid w:val="00DC7927"/>
    <w:rsid w:val="00DE3CEB"/>
    <w:rsid w:val="00DF1D52"/>
    <w:rsid w:val="00DF3990"/>
    <w:rsid w:val="00DF6ED0"/>
    <w:rsid w:val="00E058FB"/>
    <w:rsid w:val="00E05A5A"/>
    <w:rsid w:val="00E2153C"/>
    <w:rsid w:val="00E31A11"/>
    <w:rsid w:val="00E46CEA"/>
    <w:rsid w:val="00E4787D"/>
    <w:rsid w:val="00E632E9"/>
    <w:rsid w:val="00E74E8F"/>
    <w:rsid w:val="00E814B9"/>
    <w:rsid w:val="00E83F63"/>
    <w:rsid w:val="00EA2CFC"/>
    <w:rsid w:val="00EA2D5D"/>
    <w:rsid w:val="00EA64AE"/>
    <w:rsid w:val="00EB08D3"/>
    <w:rsid w:val="00EB14C8"/>
    <w:rsid w:val="00EB158E"/>
    <w:rsid w:val="00EC44F7"/>
    <w:rsid w:val="00ED0635"/>
    <w:rsid w:val="00EE76A2"/>
    <w:rsid w:val="00F05BFF"/>
    <w:rsid w:val="00F1191F"/>
    <w:rsid w:val="00F14719"/>
    <w:rsid w:val="00F271AF"/>
    <w:rsid w:val="00F350ED"/>
    <w:rsid w:val="00F3649B"/>
    <w:rsid w:val="00F367A0"/>
    <w:rsid w:val="00F65D8E"/>
    <w:rsid w:val="00F6668E"/>
    <w:rsid w:val="00F81BD7"/>
    <w:rsid w:val="00F86B24"/>
    <w:rsid w:val="00F9113E"/>
    <w:rsid w:val="00F9265A"/>
    <w:rsid w:val="00FA30E0"/>
    <w:rsid w:val="00FA51F6"/>
    <w:rsid w:val="00FA6080"/>
    <w:rsid w:val="00FB1A70"/>
    <w:rsid w:val="00FB33F2"/>
    <w:rsid w:val="00FC0B76"/>
    <w:rsid w:val="00FC0DD6"/>
    <w:rsid w:val="00FD10E3"/>
    <w:rsid w:val="00FD18DC"/>
    <w:rsid w:val="00FD4FE8"/>
    <w:rsid w:val="00FE23CC"/>
    <w:rsid w:val="00FF0666"/>
    <w:rsid w:val="00FF2926"/>
    <w:rsid w:val="00FF5B14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0A3E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3E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3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ECA"/>
    <w:rPr>
      <w:rFonts w:ascii="Tahoma" w:hAnsi="Tahoma" w:cs="Tahoma"/>
      <w:sz w:val="16"/>
      <w:szCs w:val="16"/>
    </w:rPr>
  </w:style>
  <w:style w:type="character" w:customStyle="1" w:styleId="heading10">
    <w:name w:val="heading1"/>
    <w:basedOn w:val="DefaultParagraphFont"/>
    <w:rsid w:val="000A3ECA"/>
    <w:rPr>
      <w:rFonts w:ascii="Verdana" w:hAnsi="Verdana" w:hint="default"/>
      <w:b/>
      <w:bCs/>
      <w:strike w:val="0"/>
      <w:dstrike w:val="0"/>
      <w:color w:val="444444"/>
      <w:sz w:val="27"/>
      <w:szCs w:val="27"/>
      <w:u w:val="none"/>
      <w:effect w:val="none"/>
    </w:rPr>
  </w:style>
  <w:style w:type="character" w:customStyle="1" w:styleId="subheading1">
    <w:name w:val="subheading1"/>
    <w:basedOn w:val="DefaultParagraphFont"/>
    <w:rsid w:val="000A3ECA"/>
    <w:rPr>
      <w:rFonts w:ascii="Verdana" w:hAnsi="Verdana" w:hint="default"/>
      <w:b/>
      <w:bCs/>
      <w:strike w:val="0"/>
      <w:dstrike w:val="0"/>
      <w:color w:val="666666"/>
      <w:sz w:val="21"/>
      <w:szCs w:val="21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rsid w:val="000A3EC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0A3E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0A3ECA"/>
    <w:pPr>
      <w:spacing w:before="120" w:after="12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0A3ECA"/>
    <w:pPr>
      <w:spacing w:after="0" w:line="240" w:lineRule="auto"/>
    </w:pPr>
    <w:rPr>
      <w:rFonts w:ascii="Segoe UI" w:hAnsi="Segoe UI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8007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8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181097"/>
    <w:pPr>
      <w:spacing w:after="0" w:line="240" w:lineRule="auto"/>
    </w:pPr>
    <w:rPr>
      <w:rFonts w:ascii="Segoe UI" w:eastAsia="Calibri" w:hAnsi="Segoe UI" w:cs="Times New Roman"/>
      <w:sz w:val="20"/>
    </w:rPr>
  </w:style>
  <w:style w:type="paragraph" w:customStyle="1" w:styleId="body">
    <w:name w:val="body"/>
    <w:basedOn w:val="Normal"/>
    <w:rsid w:val="00181097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0A3E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3E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3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ECA"/>
    <w:rPr>
      <w:rFonts w:ascii="Tahoma" w:hAnsi="Tahoma" w:cs="Tahoma"/>
      <w:sz w:val="16"/>
      <w:szCs w:val="16"/>
    </w:rPr>
  </w:style>
  <w:style w:type="character" w:customStyle="1" w:styleId="heading10">
    <w:name w:val="heading1"/>
    <w:basedOn w:val="DefaultParagraphFont"/>
    <w:rsid w:val="000A3ECA"/>
    <w:rPr>
      <w:rFonts w:ascii="Verdana" w:hAnsi="Verdana" w:hint="default"/>
      <w:b/>
      <w:bCs/>
      <w:strike w:val="0"/>
      <w:dstrike w:val="0"/>
      <w:color w:val="444444"/>
      <w:sz w:val="27"/>
      <w:szCs w:val="27"/>
      <w:u w:val="none"/>
      <w:effect w:val="none"/>
    </w:rPr>
  </w:style>
  <w:style w:type="character" w:customStyle="1" w:styleId="subheading1">
    <w:name w:val="subheading1"/>
    <w:basedOn w:val="DefaultParagraphFont"/>
    <w:rsid w:val="000A3ECA"/>
    <w:rPr>
      <w:rFonts w:ascii="Verdana" w:hAnsi="Verdana" w:hint="default"/>
      <w:b/>
      <w:bCs/>
      <w:strike w:val="0"/>
      <w:dstrike w:val="0"/>
      <w:color w:val="666666"/>
      <w:sz w:val="21"/>
      <w:szCs w:val="21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rsid w:val="000A3EC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0A3E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0A3ECA"/>
    <w:pPr>
      <w:spacing w:before="120" w:after="12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0A3ECA"/>
    <w:pPr>
      <w:spacing w:after="0" w:line="240" w:lineRule="auto"/>
    </w:pPr>
    <w:rPr>
      <w:rFonts w:ascii="Segoe UI" w:hAnsi="Segoe UI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8007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8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181097"/>
    <w:pPr>
      <w:spacing w:after="0" w:line="240" w:lineRule="auto"/>
    </w:pPr>
    <w:rPr>
      <w:rFonts w:ascii="Segoe UI" w:eastAsia="Calibri" w:hAnsi="Segoe UI" w:cs="Times New Roman"/>
      <w:sz w:val="20"/>
    </w:rPr>
  </w:style>
  <w:style w:type="paragraph" w:customStyle="1" w:styleId="body">
    <w:name w:val="body"/>
    <w:basedOn w:val="Normal"/>
    <w:rsid w:val="00181097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FNF</Company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IT</cp:lastModifiedBy>
  <cp:revision>3</cp:revision>
  <dcterms:created xsi:type="dcterms:W3CDTF">2014-03-17T20:01:00Z</dcterms:created>
  <dcterms:modified xsi:type="dcterms:W3CDTF">2014-03-17T20:02:00Z</dcterms:modified>
</cp:coreProperties>
</file>